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9383" w14:textId="66E6C083" w:rsidR="000C121E" w:rsidRPr="009D22D1" w:rsidRDefault="009D2E1A" w:rsidP="000C121E">
      <w:pPr>
        <w:rPr>
          <w:rFonts w:ascii="Verdana" w:eastAsia="Times New Roman" w:hAnsi="Verdana" w:cs="Times New Roman"/>
          <w:b/>
          <w:sz w:val="22"/>
          <w:szCs w:val="22"/>
        </w:rPr>
      </w:pPr>
      <w:r w:rsidRPr="009D22D1">
        <w:rPr>
          <w:rFonts w:ascii="Verdana" w:eastAsia="Times New Roman" w:hAnsi="Verdana" w:cs="Times New Roman"/>
          <w:b/>
          <w:sz w:val="22"/>
          <w:szCs w:val="22"/>
        </w:rPr>
        <w:t>Follow-up Letter to Zoom Call 0</w:t>
      </w:r>
      <w:r w:rsidR="000976FF" w:rsidRPr="009D22D1">
        <w:rPr>
          <w:rFonts w:ascii="Verdana" w:eastAsia="Times New Roman" w:hAnsi="Verdana" w:cs="Times New Roman"/>
          <w:b/>
          <w:sz w:val="22"/>
          <w:szCs w:val="22"/>
        </w:rPr>
        <w:t>8</w:t>
      </w:r>
    </w:p>
    <w:p w14:paraId="3FAB1D89" w14:textId="77777777" w:rsidR="008F0074" w:rsidRPr="009D22D1" w:rsidRDefault="008F0074" w:rsidP="008F0074">
      <w:pPr>
        <w:rPr>
          <w:rFonts w:ascii="Verdana" w:eastAsia="Times New Roman" w:hAnsi="Verdana" w:cs="Times New Roman"/>
          <w:sz w:val="22"/>
          <w:szCs w:val="22"/>
        </w:rPr>
      </w:pPr>
    </w:p>
    <w:p w14:paraId="7589466A" w14:textId="77777777" w:rsidR="00960C4A" w:rsidRDefault="00960C4A" w:rsidP="00960C4A">
      <w:pPr>
        <w:rPr>
          <w:rFonts w:eastAsia="Times New Roman"/>
        </w:rPr>
      </w:pPr>
      <w:r>
        <w:rPr>
          <w:rFonts w:eastAsia="Times New Roman"/>
        </w:rPr>
        <w:t>Hello Friends,</w:t>
      </w:r>
    </w:p>
    <w:p w14:paraId="2E5F52E2" w14:textId="77777777" w:rsidR="00960C4A" w:rsidRDefault="00960C4A" w:rsidP="00960C4A">
      <w:pPr>
        <w:rPr>
          <w:rFonts w:eastAsia="Times New Roman"/>
        </w:rPr>
      </w:pPr>
    </w:p>
    <w:p w14:paraId="19FB840B" w14:textId="77777777" w:rsidR="00960C4A" w:rsidRDefault="00960C4A" w:rsidP="00960C4A">
      <w:pPr>
        <w:rPr>
          <w:rFonts w:eastAsia="Times New Roman"/>
        </w:rPr>
      </w:pPr>
      <w:r>
        <w:rPr>
          <w:rFonts w:eastAsia="Times New Roman"/>
        </w:rPr>
        <w:t>Good to be with you on the call yesterday. As usual, I enjoyed being with everyone. I hope you're finding that as well. Here are the recordings:</w:t>
      </w:r>
    </w:p>
    <w:p w14:paraId="6105489A" w14:textId="77777777" w:rsidR="00960C4A" w:rsidRDefault="00960C4A" w:rsidP="00960C4A">
      <w:pPr>
        <w:rPr>
          <w:rFonts w:eastAsia="Times New Roman"/>
        </w:rPr>
      </w:pPr>
    </w:p>
    <w:p w14:paraId="22BF150A" w14:textId="77777777" w:rsidR="00960C4A" w:rsidRDefault="00960C4A" w:rsidP="00960C4A">
      <w:pPr>
        <w:rPr>
          <w:rFonts w:eastAsia="Times New Roman"/>
        </w:rPr>
      </w:pPr>
      <w:hyperlink r:id="rId5" w:tgtFrame="_blank" w:tooltip="This external link will open in a new window" w:history="1">
        <w:r>
          <w:rPr>
            <w:rStyle w:val="Hyperlink"/>
            <w:rFonts w:ascii="Helvetica" w:eastAsia="Times New Roman" w:hAnsi="Helvetica"/>
            <w:color w:val="2073D9"/>
            <w:sz w:val="21"/>
            <w:szCs w:val="21"/>
            <w:shd w:val="clear" w:color="auto" w:fill="F2F2F7"/>
          </w:rPr>
          <w:t>Gallery view</w:t>
        </w:r>
      </w:hyperlink>
    </w:p>
    <w:p w14:paraId="1796D2FD" w14:textId="77777777" w:rsidR="00960C4A" w:rsidRDefault="00960C4A" w:rsidP="00960C4A">
      <w:pPr>
        <w:rPr>
          <w:rFonts w:eastAsia="Times New Roman"/>
        </w:rPr>
      </w:pPr>
    </w:p>
    <w:p w14:paraId="1028E9C9" w14:textId="77777777" w:rsidR="00960C4A" w:rsidRDefault="00960C4A" w:rsidP="00960C4A">
      <w:pPr>
        <w:rPr>
          <w:rFonts w:eastAsia="Times New Roman"/>
        </w:rPr>
      </w:pPr>
      <w:hyperlink r:id="rId6" w:tgtFrame="_blank" w:tooltip="This external link will open in a new window" w:history="1">
        <w:r>
          <w:rPr>
            <w:rStyle w:val="Hyperlink"/>
            <w:rFonts w:ascii="Helvetica" w:eastAsia="Times New Roman" w:hAnsi="Helvetica"/>
            <w:color w:val="2073D9"/>
            <w:sz w:val="21"/>
            <w:szCs w:val="21"/>
            <w:shd w:val="clear" w:color="auto" w:fill="F2F2F7"/>
          </w:rPr>
          <w:t>Audio only</w:t>
        </w:r>
      </w:hyperlink>
    </w:p>
    <w:p w14:paraId="0C9D8E80" w14:textId="77777777" w:rsidR="00960C4A" w:rsidRDefault="00960C4A" w:rsidP="00960C4A">
      <w:pPr>
        <w:rPr>
          <w:rFonts w:eastAsia="Times New Roman"/>
        </w:rPr>
      </w:pPr>
    </w:p>
    <w:p w14:paraId="13708D1C" w14:textId="77777777" w:rsidR="00960C4A" w:rsidRDefault="00960C4A" w:rsidP="00960C4A">
      <w:pPr>
        <w:rPr>
          <w:rFonts w:eastAsia="Times New Roman"/>
        </w:rPr>
      </w:pPr>
      <w:r>
        <w:rPr>
          <w:rFonts w:eastAsia="Times New Roman"/>
        </w:rPr>
        <w:t xml:space="preserve">We discussed how to skillfully grieve and some other questions that came up. We also did Zoom Brahma </w:t>
      </w:r>
      <w:proofErr w:type="spellStart"/>
      <w:r>
        <w:rPr>
          <w:rFonts w:eastAsia="Times New Roman"/>
        </w:rPr>
        <w:t>Vihara</w:t>
      </w:r>
      <w:proofErr w:type="spellEnd"/>
      <w:r>
        <w:rPr>
          <w:rFonts w:eastAsia="Times New Roman"/>
        </w:rPr>
        <w:t xml:space="preserve"> practice. People pinned someone and went through the four heart practices of loving kindness, compassion, sympathetic Joy and equanimity. This was an adaptation of a Joanna Macy guided meditation which is very powerful that you can use in your groups. </w:t>
      </w:r>
      <w:proofErr w:type="gramStart"/>
      <w:r>
        <w:rPr>
          <w:rFonts w:eastAsia="Times New Roman"/>
        </w:rPr>
        <w:t>Finally</w:t>
      </w:r>
      <w:proofErr w:type="gramEnd"/>
      <w:r>
        <w:rPr>
          <w:rFonts w:eastAsia="Times New Roman"/>
        </w:rPr>
        <w:t xml:space="preserve"> we did a </w:t>
      </w:r>
      <w:proofErr w:type="spellStart"/>
      <w:r>
        <w:rPr>
          <w:rFonts w:eastAsia="Times New Roman"/>
        </w:rPr>
        <w:t>Mudita</w:t>
      </w:r>
      <w:proofErr w:type="spellEnd"/>
      <w:r>
        <w:rPr>
          <w:rFonts w:eastAsia="Times New Roman"/>
        </w:rPr>
        <w:t xml:space="preserve"> Sympathetic Joy practice that you might also try with your groups.</w:t>
      </w:r>
    </w:p>
    <w:p w14:paraId="5FE21F05" w14:textId="77777777" w:rsidR="00960C4A" w:rsidRDefault="00960C4A" w:rsidP="00960C4A">
      <w:pPr>
        <w:rPr>
          <w:rFonts w:eastAsia="Times New Roman"/>
        </w:rPr>
      </w:pPr>
    </w:p>
    <w:p w14:paraId="00CCF756" w14:textId="77777777" w:rsidR="00960C4A" w:rsidRDefault="00960C4A" w:rsidP="00960C4A">
      <w:pPr>
        <w:rPr>
          <w:rFonts w:eastAsia="Times New Roman"/>
        </w:rPr>
      </w:pPr>
      <w:r>
        <w:rPr>
          <w:rFonts w:eastAsia="Times New Roman"/>
        </w:rPr>
        <w:t>I hope you're watching these training calls if you aren't able to attend. And I hope you are enjoying your mentor pods as well as running your groups.</w:t>
      </w:r>
    </w:p>
    <w:p w14:paraId="52393CAA" w14:textId="77777777" w:rsidR="00960C4A" w:rsidRDefault="00960C4A" w:rsidP="00960C4A">
      <w:pPr>
        <w:rPr>
          <w:rFonts w:eastAsia="Times New Roman"/>
        </w:rPr>
      </w:pPr>
    </w:p>
    <w:p w14:paraId="78D915DB" w14:textId="77777777" w:rsidR="00960C4A" w:rsidRDefault="00960C4A" w:rsidP="00960C4A">
      <w:pPr>
        <w:rPr>
          <w:rFonts w:eastAsia="Times New Roman"/>
        </w:rPr>
      </w:pPr>
      <w:r>
        <w:rPr>
          <w:rFonts w:eastAsia="Times New Roman"/>
        </w:rPr>
        <w:t>Our next call will be Monday, May 23rd at 1pm. Until then take good care.</w:t>
      </w:r>
    </w:p>
    <w:p w14:paraId="3B285E88" w14:textId="77777777" w:rsidR="00960C4A" w:rsidRDefault="00960C4A" w:rsidP="00960C4A">
      <w:pPr>
        <w:rPr>
          <w:rFonts w:eastAsia="Times New Roman"/>
        </w:rPr>
      </w:pPr>
    </w:p>
    <w:p w14:paraId="16BF5782" w14:textId="77777777" w:rsidR="00960C4A" w:rsidRDefault="00960C4A" w:rsidP="00960C4A">
      <w:pPr>
        <w:rPr>
          <w:rFonts w:eastAsia="Times New Roman"/>
        </w:rPr>
      </w:pPr>
      <w:r>
        <w:rPr>
          <w:rFonts w:eastAsia="Times New Roman"/>
        </w:rPr>
        <w:t xml:space="preserve">With </w:t>
      </w:r>
      <w:proofErr w:type="spellStart"/>
      <w:r>
        <w:rPr>
          <w:rFonts w:eastAsia="Times New Roman"/>
        </w:rPr>
        <w:t>metta</w:t>
      </w:r>
      <w:proofErr w:type="spellEnd"/>
      <w:r>
        <w:rPr>
          <w:rFonts w:eastAsia="Times New Roman"/>
        </w:rPr>
        <w:t>,</w:t>
      </w:r>
    </w:p>
    <w:p w14:paraId="458CD05F" w14:textId="77777777" w:rsidR="00960C4A" w:rsidRDefault="00960C4A" w:rsidP="00960C4A">
      <w:pPr>
        <w:rPr>
          <w:rFonts w:eastAsia="Times New Roman"/>
        </w:rPr>
      </w:pPr>
      <w:r>
        <w:rPr>
          <w:rFonts w:eastAsia="Times New Roman"/>
        </w:rPr>
        <w:t>James</w:t>
      </w:r>
    </w:p>
    <w:p w14:paraId="3022974E" w14:textId="309F5D50" w:rsidR="00754F33" w:rsidRPr="009D22D1" w:rsidRDefault="00754F33" w:rsidP="00960C4A">
      <w:pPr>
        <w:rPr>
          <w:rFonts w:ascii="Verdana" w:eastAsia="Times New Roman" w:hAnsi="Verdana"/>
          <w:sz w:val="22"/>
          <w:szCs w:val="22"/>
          <w:lang w:val="x-none"/>
        </w:rPr>
      </w:pPr>
      <w:bookmarkStart w:id="0" w:name="_GoBack"/>
      <w:bookmarkEnd w:id="0"/>
    </w:p>
    <w:sectPr w:rsidR="00754F33" w:rsidRPr="009D22D1" w:rsidSect="00DF5E9F"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70E05"/>
    <w:multiLevelType w:val="hybridMultilevel"/>
    <w:tmpl w:val="2404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A33"/>
    <w:multiLevelType w:val="hybridMultilevel"/>
    <w:tmpl w:val="71C07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74"/>
    <w:rsid w:val="000051E7"/>
    <w:rsid w:val="000262CC"/>
    <w:rsid w:val="000976FF"/>
    <w:rsid w:val="000C121E"/>
    <w:rsid w:val="00584D6E"/>
    <w:rsid w:val="005855F1"/>
    <w:rsid w:val="005D3F6B"/>
    <w:rsid w:val="006B2392"/>
    <w:rsid w:val="006C451F"/>
    <w:rsid w:val="006F2B89"/>
    <w:rsid w:val="00754F33"/>
    <w:rsid w:val="007639E3"/>
    <w:rsid w:val="008A4F84"/>
    <w:rsid w:val="008F0074"/>
    <w:rsid w:val="009466DA"/>
    <w:rsid w:val="00960C4A"/>
    <w:rsid w:val="009D22D1"/>
    <w:rsid w:val="009D2E1A"/>
    <w:rsid w:val="00A56BBB"/>
    <w:rsid w:val="00B550E1"/>
    <w:rsid w:val="00D86890"/>
    <w:rsid w:val="00DF5E9F"/>
    <w:rsid w:val="00F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E9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0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3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9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68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4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s02web.zoom.us/rec/play/DGQZtu-zEn5CeVaKPHcPbRvFtW_WjGfcNgfFLoChOcofASPVoEtE598njPjMDjCbWzroqKCZ4TGMtyAS.dutDAc7yQQhRuA5F?autoplay=true" TargetMode="External"/><Relationship Id="rId6" Type="http://schemas.openxmlformats.org/officeDocument/2006/relationships/hyperlink" Target="https://us02web.zoom.us/rec/play/KSvmeqDKUVsz82krwQ-u8SxE9waIXx-nEbOG7bLSMCDFGQX6rHtVb2T-oqY8xAHnnTntfdsiDjO-cXKT.NDb1x1TaBOsb-QzB?autoplay=tru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2021-05-01T00:06:00Z</dcterms:created>
  <dcterms:modified xsi:type="dcterms:W3CDTF">2022-05-31T13:46:00Z</dcterms:modified>
</cp:coreProperties>
</file>